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0843D" w14:textId="10955DDE" w:rsidR="00521FCD" w:rsidRPr="00C40C5D" w:rsidRDefault="00521FCD" w:rsidP="004C6D6F">
      <w:pPr>
        <w:pStyle w:val="Antrat1"/>
        <w:spacing w:after="240" w:line="276" w:lineRule="auto"/>
      </w:pPr>
      <w:bookmarkStart w:id="0" w:name="_Hlk9338630"/>
      <w:bookmarkStart w:id="1" w:name="_Hlk536624615"/>
      <w:bookmarkStart w:id="2" w:name="data_metai"/>
      <w:r w:rsidRPr="00C40C5D">
        <w:rPr>
          <w:rFonts w:ascii="Arial" w:hAnsi="Arial" w:cs="Arial"/>
          <w:b/>
          <w:szCs w:val="28"/>
          <w:lang w:val="lt-LT"/>
        </w:rPr>
        <w:t>KLAIPĖDOS RAJONO SAVIVALDYBĖS TARYBA</w:t>
      </w:r>
      <w:bookmarkEnd w:id="0"/>
      <w:bookmarkEnd w:id="1"/>
    </w:p>
    <w:bookmarkEnd w:id="2"/>
    <w:p w14:paraId="0B8DED35" w14:textId="77777777" w:rsidR="00521FCD" w:rsidRPr="004C6D6F" w:rsidRDefault="00521FCD" w:rsidP="004C6D6F">
      <w:pPr>
        <w:pStyle w:val="Antrat1"/>
        <w:rPr>
          <w:rFonts w:ascii="Arial" w:hAnsi="Arial" w:cs="Arial"/>
          <w:b/>
          <w:bCs/>
        </w:rPr>
      </w:pPr>
      <w:r w:rsidRPr="004C6D6F">
        <w:rPr>
          <w:rFonts w:ascii="Arial" w:hAnsi="Arial" w:cs="Arial"/>
          <w:b/>
          <w:bCs/>
        </w:rPr>
        <w:t>SPRENDIMAS</w:t>
      </w:r>
    </w:p>
    <w:p w14:paraId="305715DF" w14:textId="3365F87A" w:rsidR="00521FCD" w:rsidRPr="00C40C5D" w:rsidRDefault="00F963D1" w:rsidP="004C6D6F">
      <w:pPr>
        <w:spacing w:after="240" w:line="276" w:lineRule="auto"/>
        <w:jc w:val="center"/>
      </w:pPr>
      <w:bookmarkStart w:id="3" w:name="_Hlk134775574"/>
      <w:bookmarkStart w:id="4" w:name="_Hlk165586044"/>
      <w:r w:rsidRPr="00C40C5D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t xml:space="preserve">DĖL KLAIPĖDOS RAJONO SAVIVALDYBĖS </w:t>
      </w:r>
      <w:r w:rsidR="008640E1" w:rsidRPr="00C40C5D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t>TARYBOS 2023 M. GEGUŽĖS 30 D. SPRENDIMO NR. T11-189 „DĖL KLAIPĖDOS RAJONO SAVIVALDYBĖS ŽEMĖS ŪKIO IR KAIMO PLĖTROS RĖMIMO PROGRAMOS NUOSTATŲ PATVIRTINIMO</w:t>
      </w:r>
      <w:r w:rsidR="00E54FA3" w:rsidRPr="00C40C5D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t xml:space="preserve">“ </w:t>
      </w:r>
      <w:bookmarkEnd w:id="3"/>
      <w:r w:rsidR="00F9281D" w:rsidRPr="00C40C5D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t>PAKEITIMO</w:t>
      </w:r>
      <w:bookmarkEnd w:id="4"/>
    </w:p>
    <w:p w14:paraId="17EEE8A0" w14:textId="24D1138D" w:rsidR="00521FCD" w:rsidRPr="00C40C5D" w:rsidRDefault="00521FCD" w:rsidP="004C6D6F">
      <w:pPr>
        <w:pStyle w:val="statymopavad"/>
        <w:spacing w:line="276" w:lineRule="auto"/>
        <w:ind w:firstLine="0"/>
        <w:rPr>
          <w:rFonts w:ascii="Arial" w:hAnsi="Arial" w:cs="Arial"/>
          <w:caps w:val="0"/>
          <w:color w:val="000000" w:themeColor="text1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202</w:t>
      </w:r>
      <w:r w:rsidR="00DE6CA7">
        <w:rPr>
          <w:rFonts w:ascii="Arial" w:hAnsi="Arial" w:cs="Arial"/>
          <w:color w:val="000000" w:themeColor="text1"/>
          <w:szCs w:val="24"/>
        </w:rPr>
        <w:t>6</w:t>
      </w:r>
      <w:r w:rsidRPr="00C40C5D">
        <w:rPr>
          <w:rFonts w:ascii="Arial" w:hAnsi="Arial" w:cs="Arial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m. </w:t>
      </w:r>
      <w:r w:rsidR="006F1FFD" w:rsidRPr="00C40C5D">
        <w:rPr>
          <w:rFonts w:ascii="Arial" w:hAnsi="Arial" w:cs="Arial"/>
          <w:caps w:val="0"/>
          <w:color w:val="000000" w:themeColor="text1"/>
          <w:szCs w:val="24"/>
        </w:rPr>
        <w:t>gegužės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="00DE6CA7">
        <w:rPr>
          <w:rFonts w:ascii="Arial" w:hAnsi="Arial" w:cs="Arial"/>
          <w:caps w:val="0"/>
          <w:color w:val="000000" w:themeColor="text1"/>
          <w:szCs w:val="24"/>
        </w:rPr>
        <w:t>28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d. Nr. T11- </w:t>
      </w:r>
    </w:p>
    <w:p w14:paraId="2FEC44FE" w14:textId="2D0869B9" w:rsidR="00521FCD" w:rsidRPr="00717D3D" w:rsidRDefault="00521FCD" w:rsidP="001405D2">
      <w:pPr>
        <w:pStyle w:val="statymopavad"/>
        <w:spacing w:after="240" w:line="276" w:lineRule="auto"/>
        <w:ind w:firstLine="1134"/>
        <w:rPr>
          <w:rFonts w:ascii="Arial" w:hAnsi="Arial" w:cs="Arial"/>
          <w:color w:val="000000" w:themeColor="text1"/>
          <w:szCs w:val="24"/>
        </w:rPr>
      </w:pPr>
      <w:r w:rsidRPr="00717D3D">
        <w:rPr>
          <w:rFonts w:ascii="Arial" w:hAnsi="Arial" w:cs="Arial"/>
          <w:color w:val="000000" w:themeColor="text1"/>
          <w:szCs w:val="24"/>
        </w:rPr>
        <w:t>G</w:t>
      </w:r>
      <w:r w:rsidRPr="00717D3D">
        <w:rPr>
          <w:rFonts w:ascii="Arial" w:hAnsi="Arial" w:cs="Arial"/>
          <w:caps w:val="0"/>
          <w:color w:val="000000" w:themeColor="text1"/>
          <w:szCs w:val="24"/>
        </w:rPr>
        <w:t>argždai</w:t>
      </w:r>
    </w:p>
    <w:p w14:paraId="161FA05D" w14:textId="770CDEDE" w:rsidR="00521FCD" w:rsidRPr="00717D3D" w:rsidRDefault="00521FCD" w:rsidP="001405D2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717D3D">
        <w:rPr>
          <w:rFonts w:ascii="Arial" w:hAnsi="Arial" w:cs="Arial"/>
          <w:color w:val="000000" w:themeColor="text1"/>
        </w:rPr>
        <w:t xml:space="preserve">Klaipėdos rajono savivaldybės taryba, vadovaudamasi Lietuvos Respublikos vietos savivaldos įstatymo </w:t>
      </w:r>
      <w:r w:rsidR="00E42DC7" w:rsidRPr="00717D3D">
        <w:rPr>
          <w:rFonts w:ascii="Arial" w:hAnsi="Arial" w:cs="Arial"/>
          <w:color w:val="000000" w:themeColor="text1"/>
        </w:rPr>
        <w:t>6 straipsnio 46 punktu, 15 straipsnio 4 dalimi</w:t>
      </w:r>
      <w:r w:rsidR="00212D24" w:rsidRPr="00717D3D">
        <w:rPr>
          <w:rFonts w:ascii="Arial" w:hAnsi="Arial" w:cs="Arial"/>
          <w:color w:val="000000" w:themeColor="text1"/>
        </w:rPr>
        <w:t>,</w:t>
      </w:r>
      <w:r w:rsidR="00212D24" w:rsidRPr="00717D3D">
        <w:rPr>
          <w:rFonts w:ascii="Arial" w:hAnsi="Arial" w:cs="Arial"/>
          <w:color w:val="000000" w:themeColor="text1"/>
          <w:spacing w:val="20"/>
          <w:lang w:eastAsia="en-US"/>
        </w:rPr>
        <w:t xml:space="preserve"> nusprendžia:</w:t>
      </w:r>
      <w:r w:rsidR="00212D24" w:rsidRPr="00717D3D">
        <w:rPr>
          <w:rFonts w:ascii="Arial" w:hAnsi="Arial" w:cs="Arial"/>
          <w:color w:val="000000" w:themeColor="text1"/>
        </w:rPr>
        <w:t xml:space="preserve"> </w:t>
      </w:r>
    </w:p>
    <w:p w14:paraId="72613D01" w14:textId="19359396" w:rsidR="00F963D1" w:rsidRPr="00717D3D" w:rsidRDefault="00F963D1" w:rsidP="001405D2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717D3D">
        <w:rPr>
          <w:rFonts w:ascii="Arial" w:hAnsi="Arial" w:cs="Arial"/>
          <w:color w:val="000000" w:themeColor="text1"/>
        </w:rPr>
        <w:t xml:space="preserve">1. </w:t>
      </w:r>
      <w:bookmarkStart w:id="5" w:name="_Hlk134791616"/>
      <w:bookmarkStart w:id="6" w:name="_Hlk165586337"/>
      <w:r w:rsidR="00660C41" w:rsidRPr="00717D3D">
        <w:rPr>
          <w:rFonts w:ascii="Arial" w:hAnsi="Arial" w:cs="Arial"/>
          <w:color w:val="000000" w:themeColor="text1"/>
        </w:rPr>
        <w:t xml:space="preserve">Pakeisti </w:t>
      </w:r>
      <w:r w:rsidRPr="00717D3D">
        <w:rPr>
          <w:rFonts w:ascii="Arial" w:hAnsi="Arial" w:cs="Arial"/>
          <w:color w:val="000000" w:themeColor="text1"/>
        </w:rPr>
        <w:t>Klaipėdos rajono savivaldybės žemės ūkio ir kaimo plėtros rėmimo programos nuostatus</w:t>
      </w:r>
      <w:bookmarkEnd w:id="5"/>
      <w:r w:rsidR="00660C41" w:rsidRPr="00717D3D">
        <w:rPr>
          <w:rFonts w:ascii="Arial" w:hAnsi="Arial" w:cs="Arial"/>
          <w:color w:val="000000" w:themeColor="text1"/>
        </w:rPr>
        <w:t>, patvirtintus Klaipėdos rajono savivaldybės tarybos 2023 m. gegužės 30 d. sprendim</w:t>
      </w:r>
      <w:r w:rsidR="001258E2">
        <w:rPr>
          <w:rFonts w:ascii="Arial" w:hAnsi="Arial" w:cs="Arial"/>
          <w:color w:val="000000" w:themeColor="text1"/>
        </w:rPr>
        <w:t>u</w:t>
      </w:r>
      <w:r w:rsidR="00660C41" w:rsidRPr="00717D3D">
        <w:rPr>
          <w:rFonts w:ascii="Arial" w:hAnsi="Arial" w:cs="Arial"/>
          <w:color w:val="000000" w:themeColor="text1"/>
        </w:rPr>
        <w:t xml:space="preserve"> Nr. </w:t>
      </w:r>
      <w:r w:rsidR="0001393E" w:rsidRPr="00717D3D">
        <w:rPr>
          <w:rFonts w:ascii="Arial" w:hAnsi="Arial" w:cs="Arial"/>
          <w:color w:val="000000" w:themeColor="text1"/>
        </w:rPr>
        <w:t>T11-189 „Dėl Klaipėdos rajono savivaldybės žemės ūkio ir kaimo plėtros rėmimo programos nuostatų patvirtinimo“</w:t>
      </w:r>
      <w:r w:rsidR="00717D3D" w:rsidRPr="00717D3D">
        <w:rPr>
          <w:rFonts w:ascii="Arial" w:hAnsi="Arial" w:cs="Arial"/>
          <w:color w:val="000000" w:themeColor="text1"/>
        </w:rPr>
        <w:t xml:space="preserve"> </w:t>
      </w:r>
      <w:r w:rsidR="0001393E" w:rsidRPr="00717D3D">
        <w:rPr>
          <w:rFonts w:ascii="Arial" w:hAnsi="Arial" w:cs="Arial"/>
          <w:color w:val="000000" w:themeColor="text1"/>
        </w:rPr>
        <w:t xml:space="preserve">ir išdėstyti juos nauja redakcija </w:t>
      </w:r>
      <w:r w:rsidRPr="00717D3D">
        <w:rPr>
          <w:rFonts w:ascii="Arial" w:hAnsi="Arial" w:cs="Arial"/>
          <w:color w:val="000000" w:themeColor="text1"/>
        </w:rPr>
        <w:t>(pridedam</w:t>
      </w:r>
      <w:r w:rsidR="00212D24" w:rsidRPr="00717D3D">
        <w:rPr>
          <w:rFonts w:ascii="Arial" w:hAnsi="Arial" w:cs="Arial"/>
          <w:color w:val="000000" w:themeColor="text1"/>
        </w:rPr>
        <w:t>a</w:t>
      </w:r>
      <w:r w:rsidRPr="00717D3D">
        <w:rPr>
          <w:rFonts w:ascii="Arial" w:hAnsi="Arial" w:cs="Arial"/>
          <w:color w:val="000000" w:themeColor="text1"/>
        </w:rPr>
        <w:t>).</w:t>
      </w:r>
      <w:bookmarkEnd w:id="6"/>
    </w:p>
    <w:p w14:paraId="02FBB224" w14:textId="309080D9" w:rsidR="00521FCD" w:rsidRPr="00717D3D" w:rsidRDefault="0001393E" w:rsidP="001405D2">
      <w:pPr>
        <w:spacing w:after="480"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717D3D">
        <w:rPr>
          <w:rFonts w:ascii="Arial" w:hAnsi="Arial" w:cs="Arial"/>
          <w:color w:val="000000" w:themeColor="text1"/>
        </w:rPr>
        <w:t>2</w:t>
      </w:r>
      <w:r w:rsidR="00F963D1" w:rsidRPr="00717D3D">
        <w:rPr>
          <w:rFonts w:ascii="Arial" w:hAnsi="Arial" w:cs="Arial"/>
          <w:color w:val="000000" w:themeColor="text1"/>
        </w:rPr>
        <w:t>. Skelbti šį sprendimą Teisės aktų registre</w:t>
      </w:r>
      <w:r w:rsidR="00717D3D" w:rsidRPr="00717D3D">
        <w:rPr>
          <w:rFonts w:ascii="Arial" w:hAnsi="Arial" w:cs="Arial"/>
          <w:color w:val="000000" w:themeColor="text1"/>
        </w:rPr>
        <w:t>.</w:t>
      </w:r>
      <w:bookmarkStart w:id="7" w:name="part_dfea66f3a33943949bc5ca5d0ed8ec7c"/>
      <w:bookmarkEnd w:id="7"/>
    </w:p>
    <w:p w14:paraId="19C62252" w14:textId="56B63ED2" w:rsidR="00521FCD" w:rsidRPr="00717D3D" w:rsidRDefault="00521FCD" w:rsidP="004C6D6F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717D3D">
        <w:rPr>
          <w:rFonts w:ascii="Arial" w:hAnsi="Arial" w:cs="Arial"/>
          <w:color w:val="000000" w:themeColor="text1"/>
        </w:rPr>
        <w:t xml:space="preserve">Savivaldybės meras </w:t>
      </w:r>
      <w:bookmarkStart w:id="8" w:name="part_8ec6b704449b43f1af4bbce3a0887326"/>
      <w:bookmarkEnd w:id="8"/>
    </w:p>
    <w:p w14:paraId="24BF106A" w14:textId="0B81FB75" w:rsidR="009A0482" w:rsidRPr="00717D3D" w:rsidRDefault="009A0482" w:rsidP="004C6D6F">
      <w:pPr>
        <w:tabs>
          <w:tab w:val="left" w:pos="1134"/>
          <w:tab w:val="left" w:pos="1418"/>
        </w:tabs>
        <w:spacing w:after="240" w:line="276" w:lineRule="auto"/>
        <w:rPr>
          <w:rFonts w:ascii="Arial" w:hAnsi="Arial" w:cs="Arial"/>
          <w:color w:val="000000" w:themeColor="text1"/>
          <w:sz w:val="22"/>
          <w:szCs w:val="22"/>
          <w:highlight w:val="yellow"/>
        </w:rPr>
      </w:pPr>
      <w:r w:rsidRPr="00717D3D">
        <w:rPr>
          <w:rFonts w:ascii="Arial" w:hAnsi="Arial" w:cs="Arial"/>
          <w:color w:val="000000" w:themeColor="text1"/>
        </w:rPr>
        <w:t>TEIKIA: Savivaldybės meras B. Markauskas</w:t>
      </w:r>
    </w:p>
    <w:p w14:paraId="1096ABE5" w14:textId="6929331B" w:rsidR="009A0482" w:rsidRPr="00717D3D" w:rsidRDefault="009A0482" w:rsidP="004C6D6F">
      <w:pPr>
        <w:tabs>
          <w:tab w:val="left" w:pos="1134"/>
          <w:tab w:val="left" w:pos="1418"/>
          <w:tab w:val="left" w:pos="5529"/>
          <w:tab w:val="left" w:pos="6237"/>
        </w:tabs>
        <w:spacing w:after="240" w:line="276" w:lineRule="auto"/>
        <w:rPr>
          <w:rFonts w:ascii="Arial" w:hAnsi="Arial" w:cs="Arial"/>
          <w:color w:val="000000" w:themeColor="text1"/>
        </w:rPr>
      </w:pPr>
      <w:r w:rsidRPr="00717D3D">
        <w:rPr>
          <w:rFonts w:ascii="Arial" w:hAnsi="Arial" w:cs="Arial"/>
          <w:color w:val="000000" w:themeColor="text1"/>
        </w:rPr>
        <w:t xml:space="preserve">PARENGĖ: A. Bazilienė </w:t>
      </w:r>
    </w:p>
    <w:p w14:paraId="7F4D386B" w14:textId="77777777" w:rsidR="009A0482" w:rsidRPr="00097B1B" w:rsidRDefault="009A0482" w:rsidP="004C6D6F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 w:themeColor="text1"/>
        </w:rPr>
      </w:pPr>
      <w:r w:rsidRPr="00097B1B">
        <w:rPr>
          <w:rFonts w:ascii="Arial" w:hAnsi="Arial" w:cs="Arial"/>
          <w:color w:val="000000" w:themeColor="text1"/>
        </w:rPr>
        <w:t xml:space="preserve">SUDERINTA: </w:t>
      </w:r>
    </w:p>
    <w:p w14:paraId="06BD27E7" w14:textId="63018049" w:rsidR="00717D3D" w:rsidRPr="00097B1B" w:rsidRDefault="00717D3D" w:rsidP="004C6D6F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 w:themeColor="text1"/>
        </w:rPr>
      </w:pPr>
      <w:r w:rsidRPr="00097B1B">
        <w:rPr>
          <w:rFonts w:ascii="Arial" w:hAnsi="Arial" w:cs="Arial"/>
          <w:color w:val="000000" w:themeColor="text1"/>
        </w:rPr>
        <w:t>G. Kuzminskienė</w:t>
      </w:r>
    </w:p>
    <w:p w14:paraId="028060EE" w14:textId="77777777" w:rsidR="009A0482" w:rsidRPr="00097B1B" w:rsidRDefault="009A0482" w:rsidP="004C6D6F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 w:themeColor="text1"/>
        </w:rPr>
      </w:pPr>
      <w:r w:rsidRPr="00097B1B">
        <w:rPr>
          <w:rFonts w:ascii="Arial" w:hAnsi="Arial" w:cs="Arial"/>
          <w:color w:val="000000" w:themeColor="text1"/>
        </w:rPr>
        <w:t>D. Beliokaitė</w:t>
      </w:r>
    </w:p>
    <w:p w14:paraId="12132DFB" w14:textId="77777777" w:rsidR="009A0482" w:rsidRPr="00097B1B" w:rsidRDefault="009A0482" w:rsidP="004C6D6F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 w:themeColor="text1"/>
        </w:rPr>
      </w:pPr>
      <w:r w:rsidRPr="00097B1B">
        <w:rPr>
          <w:rFonts w:ascii="Arial" w:hAnsi="Arial" w:cs="Arial"/>
          <w:color w:val="000000" w:themeColor="text1"/>
        </w:rPr>
        <w:t>V. Jasas</w:t>
      </w:r>
    </w:p>
    <w:p w14:paraId="32C414CF" w14:textId="456A7C26" w:rsidR="00717D3D" w:rsidRPr="00097B1B" w:rsidRDefault="00717D3D" w:rsidP="004C6D6F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 w:themeColor="text1"/>
        </w:rPr>
      </w:pPr>
      <w:r w:rsidRPr="00097B1B">
        <w:rPr>
          <w:rFonts w:ascii="Arial" w:hAnsi="Arial" w:cs="Arial"/>
          <w:color w:val="000000" w:themeColor="text1"/>
        </w:rPr>
        <w:t>I. Gailiuvienė</w:t>
      </w:r>
    </w:p>
    <w:p w14:paraId="04D7AD69" w14:textId="51246DBD" w:rsidR="009A0482" w:rsidRPr="00097B1B" w:rsidRDefault="009A0482" w:rsidP="004C6D6F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 w:themeColor="text1"/>
        </w:rPr>
      </w:pPr>
      <w:r w:rsidRPr="00097B1B">
        <w:rPr>
          <w:rFonts w:ascii="Arial" w:hAnsi="Arial" w:cs="Arial"/>
          <w:color w:val="000000" w:themeColor="text1"/>
        </w:rPr>
        <w:t>D. Kubilius</w:t>
      </w:r>
    </w:p>
    <w:p w14:paraId="61245A9A" w14:textId="77777777" w:rsidR="009A0482" w:rsidRPr="00097B1B" w:rsidRDefault="009A0482" w:rsidP="004C6D6F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 w:themeColor="text1"/>
        </w:rPr>
      </w:pPr>
      <w:r w:rsidRPr="00097B1B">
        <w:rPr>
          <w:rFonts w:ascii="Arial" w:hAnsi="Arial" w:cs="Arial"/>
          <w:color w:val="000000" w:themeColor="text1"/>
        </w:rPr>
        <w:t>A. Latakienė</w:t>
      </w:r>
    </w:p>
    <w:p w14:paraId="55FB8BF9" w14:textId="1F623172" w:rsidR="00717D3D" w:rsidRPr="00097B1B" w:rsidRDefault="00717D3D" w:rsidP="004C6D6F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 w:themeColor="text1"/>
        </w:rPr>
      </w:pPr>
      <w:r w:rsidRPr="00097B1B">
        <w:rPr>
          <w:rFonts w:ascii="Arial" w:hAnsi="Arial" w:cs="Arial"/>
          <w:color w:val="000000" w:themeColor="text1"/>
        </w:rPr>
        <w:t>J. Bardauskas</w:t>
      </w:r>
    </w:p>
    <w:p w14:paraId="4AB4AE65" w14:textId="2DEB1059" w:rsidR="009A0482" w:rsidRPr="00097B1B" w:rsidRDefault="00717D3D" w:rsidP="004C6D6F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 w:themeColor="text1"/>
        </w:rPr>
      </w:pPr>
      <w:r w:rsidRPr="00097B1B">
        <w:rPr>
          <w:rFonts w:ascii="Arial" w:hAnsi="Arial" w:cs="Arial"/>
          <w:color w:val="000000" w:themeColor="text1"/>
        </w:rPr>
        <w:t>L.</w:t>
      </w:r>
      <w:r w:rsidR="009A0482" w:rsidRPr="00097B1B">
        <w:rPr>
          <w:rFonts w:ascii="Arial" w:hAnsi="Arial" w:cs="Arial"/>
          <w:color w:val="000000" w:themeColor="text1"/>
        </w:rPr>
        <w:t xml:space="preserve"> </w:t>
      </w:r>
      <w:proofErr w:type="spellStart"/>
      <w:r w:rsidRPr="00097B1B">
        <w:rPr>
          <w:rFonts w:ascii="Arial" w:hAnsi="Arial" w:cs="Arial"/>
          <w:color w:val="000000" w:themeColor="text1"/>
        </w:rPr>
        <w:t>Liutikienė</w:t>
      </w:r>
      <w:proofErr w:type="spellEnd"/>
    </w:p>
    <w:p w14:paraId="10933A7A" w14:textId="66416072" w:rsidR="009A0482" w:rsidRPr="00097B1B" w:rsidRDefault="00717D3D" w:rsidP="004C6D6F">
      <w:pPr>
        <w:tabs>
          <w:tab w:val="left" w:pos="1134"/>
          <w:tab w:val="left" w:pos="1418"/>
          <w:tab w:val="left" w:pos="5529"/>
          <w:tab w:val="left" w:pos="6237"/>
        </w:tabs>
        <w:spacing w:line="276" w:lineRule="auto"/>
        <w:rPr>
          <w:rFonts w:ascii="Arial" w:hAnsi="Arial" w:cs="Arial"/>
          <w:color w:val="000000" w:themeColor="text1"/>
        </w:rPr>
      </w:pPr>
      <w:r w:rsidRPr="00097B1B">
        <w:rPr>
          <w:rFonts w:ascii="Arial" w:hAnsi="Arial" w:cs="Arial"/>
          <w:color w:val="000000" w:themeColor="text1"/>
        </w:rPr>
        <w:t>E</w:t>
      </w:r>
      <w:r w:rsidR="009A0482" w:rsidRPr="00097B1B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097B1B">
        <w:rPr>
          <w:rFonts w:ascii="Arial" w:hAnsi="Arial" w:cs="Arial"/>
          <w:color w:val="000000" w:themeColor="text1"/>
        </w:rPr>
        <w:t>Kuturys</w:t>
      </w:r>
      <w:proofErr w:type="spellEnd"/>
    </w:p>
    <w:p w14:paraId="69305A30" w14:textId="7B704B13" w:rsidR="00521FCD" w:rsidRPr="00097B1B" w:rsidRDefault="009A0482" w:rsidP="004C6D6F">
      <w:pPr>
        <w:tabs>
          <w:tab w:val="left" w:pos="5529"/>
          <w:tab w:val="left" w:pos="6237"/>
        </w:tabs>
        <w:spacing w:line="276" w:lineRule="auto"/>
        <w:rPr>
          <w:rFonts w:ascii="Arial" w:hAnsi="Arial" w:cs="Arial"/>
          <w:b/>
          <w:color w:val="000000" w:themeColor="text1"/>
          <w:szCs w:val="28"/>
        </w:rPr>
      </w:pPr>
      <w:r w:rsidRPr="00097B1B">
        <w:rPr>
          <w:rFonts w:ascii="Arial" w:hAnsi="Arial" w:cs="Arial"/>
          <w:color w:val="000000" w:themeColor="text1"/>
        </w:rPr>
        <w:t>B. Markauskas</w:t>
      </w:r>
    </w:p>
    <w:p w14:paraId="3BB5F0F1" w14:textId="77777777" w:rsidR="00F963D1" w:rsidRPr="00097B1B" w:rsidRDefault="00F963D1" w:rsidP="004C6D6F">
      <w:pPr>
        <w:spacing w:after="160" w:line="276" w:lineRule="auto"/>
        <w:rPr>
          <w:rFonts w:ascii="Arial" w:hAnsi="Arial" w:cs="Arial"/>
          <w:b/>
          <w:color w:val="000000" w:themeColor="text1"/>
        </w:rPr>
      </w:pPr>
      <w:r w:rsidRPr="00097B1B">
        <w:rPr>
          <w:rFonts w:ascii="Arial" w:hAnsi="Arial" w:cs="Arial"/>
          <w:b/>
          <w:color w:val="000000" w:themeColor="text1"/>
        </w:rPr>
        <w:br w:type="page"/>
      </w:r>
    </w:p>
    <w:p w14:paraId="1C70C1F9" w14:textId="58AE1D3C" w:rsidR="00FA7DDB" w:rsidRPr="00A44B6A" w:rsidRDefault="00FA7DDB" w:rsidP="004C6D6F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A44B6A">
        <w:rPr>
          <w:rFonts w:ascii="Arial" w:hAnsi="Arial" w:cs="Arial"/>
          <w:b/>
          <w:bCs/>
          <w:color w:val="000000" w:themeColor="text1"/>
        </w:rPr>
        <w:lastRenderedPageBreak/>
        <w:t>AIŠKINAMASIS RAŠTAS</w:t>
      </w:r>
      <w:r w:rsidRPr="00A44B6A">
        <w:rPr>
          <w:rFonts w:ascii="Arial" w:hAnsi="Arial" w:cs="Arial"/>
          <w:b/>
          <w:bCs/>
          <w:color w:val="000000" w:themeColor="text1"/>
        </w:rPr>
        <w:br/>
      </w:r>
      <w:r w:rsidRPr="00A44B6A">
        <w:rPr>
          <w:rFonts w:ascii="Arial" w:eastAsiaTheme="minorHAnsi" w:hAnsi="Arial" w:cs="Arial"/>
          <w:b/>
          <w:bCs/>
          <w:color w:val="000000" w:themeColor="text1"/>
        </w:rPr>
        <w:t>DĖL TARYBOS SPRENDIMO „</w:t>
      </w:r>
      <w:r w:rsidRPr="00A44B6A">
        <w:rPr>
          <w:rFonts w:ascii="Arial" w:hAnsi="Arial" w:cs="Arial"/>
          <w:b/>
          <w:bCs/>
          <w:color w:val="000000" w:themeColor="text1"/>
        </w:rPr>
        <w:t xml:space="preserve">DĖL </w:t>
      </w:r>
      <w:r w:rsidRPr="00A44B6A">
        <w:rPr>
          <w:rFonts w:ascii="Arial" w:hAnsi="Arial" w:cs="Arial"/>
          <w:b/>
          <w:color w:val="000000" w:themeColor="text1"/>
        </w:rPr>
        <w:t xml:space="preserve">KLAIPĖDOS RAJONO SAVIVALDYBĖS TARYBOS 2023 M. GEGUŽĖS 30 D. SPRENDIMO NR. T11-189 „DĖL KLAIPĖDOS RAJONO SAVIVALDYBĖS ŽEMĖS ŪKIO IR KAIMO PLĖTROS RĖMIMO PROGRAMOS NUOSTATŲ PATVIRTINIMO“ PAKEITIMO“ </w:t>
      </w:r>
      <w:r w:rsidRPr="00A44B6A">
        <w:rPr>
          <w:rFonts w:ascii="Arial" w:hAnsi="Arial" w:cs="Arial"/>
          <w:b/>
          <w:bCs/>
          <w:color w:val="000000" w:themeColor="text1"/>
        </w:rPr>
        <w:t>PROJEKTO</w:t>
      </w:r>
    </w:p>
    <w:p w14:paraId="6D1290DB" w14:textId="17771A20" w:rsidR="00FA7DDB" w:rsidRPr="00A44B6A" w:rsidRDefault="00FA7DDB" w:rsidP="0054161E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color w:val="000000" w:themeColor="text1"/>
          <w:u w:color="000000"/>
          <w14:ligatures w14:val="standardContextual"/>
        </w:rPr>
      </w:pPr>
      <w:r w:rsidRPr="00A44B6A">
        <w:rPr>
          <w:rFonts w:ascii="Arial" w:eastAsiaTheme="minorEastAsia" w:hAnsi="Arial" w:cs="Arial"/>
          <w:bCs/>
          <w:color w:val="000000" w:themeColor="text1"/>
          <w:u w:color="000000"/>
          <w14:ligatures w14:val="standardContextual"/>
        </w:rPr>
        <w:t>202</w:t>
      </w:r>
      <w:r w:rsidR="00A44B6A" w:rsidRPr="00A44B6A">
        <w:rPr>
          <w:rFonts w:ascii="Arial" w:eastAsiaTheme="minorEastAsia" w:hAnsi="Arial" w:cs="Arial"/>
          <w:bCs/>
          <w:color w:val="000000" w:themeColor="text1"/>
          <w:u w:color="000000"/>
          <w14:ligatures w14:val="standardContextual"/>
        </w:rPr>
        <w:t>6</w:t>
      </w:r>
      <w:r w:rsidRPr="00A44B6A">
        <w:rPr>
          <w:rFonts w:ascii="Arial" w:eastAsiaTheme="minorEastAsia" w:hAnsi="Arial" w:cs="Arial"/>
          <w:bCs/>
          <w:color w:val="000000" w:themeColor="text1"/>
          <w:u w:color="000000"/>
          <w14:ligatures w14:val="standardContextual"/>
        </w:rPr>
        <w:t xml:space="preserve"> m. gegužės </w:t>
      </w:r>
      <w:r w:rsidR="00A44B6A" w:rsidRPr="00A44B6A">
        <w:rPr>
          <w:rFonts w:ascii="Arial" w:eastAsiaTheme="minorEastAsia" w:hAnsi="Arial" w:cs="Arial"/>
          <w:bCs/>
          <w:color w:val="000000" w:themeColor="text1"/>
          <w:u w:color="000000"/>
          <w14:ligatures w14:val="standardContextual"/>
        </w:rPr>
        <w:t>4</w:t>
      </w:r>
      <w:r w:rsidRPr="00A44B6A">
        <w:rPr>
          <w:rFonts w:ascii="Arial" w:eastAsiaTheme="minorEastAsia" w:hAnsi="Arial" w:cs="Arial"/>
          <w:bCs/>
          <w:color w:val="000000" w:themeColor="text1"/>
          <w:u w:color="000000"/>
          <w14:ligatures w14:val="standardContextual"/>
        </w:rPr>
        <w:t xml:space="preserve"> d.</w:t>
      </w:r>
    </w:p>
    <w:p w14:paraId="3F95106E" w14:textId="406212C4" w:rsidR="00876F3D" w:rsidRPr="00A44B6A" w:rsidRDefault="00521FCD" w:rsidP="004C6D6F">
      <w:pPr>
        <w:spacing w:after="120" w:line="276" w:lineRule="auto"/>
        <w:jc w:val="both"/>
        <w:rPr>
          <w:rFonts w:ascii="Arial" w:hAnsi="Arial" w:cs="Arial"/>
          <w:bCs/>
          <w:color w:val="000000" w:themeColor="text1"/>
        </w:rPr>
      </w:pPr>
      <w:r w:rsidRPr="00A44B6A">
        <w:rPr>
          <w:rFonts w:ascii="Arial" w:hAnsi="Arial" w:cs="Arial"/>
          <w:bCs/>
          <w:color w:val="000000" w:themeColor="text1"/>
        </w:rPr>
        <w:t xml:space="preserve">1. </w:t>
      </w:r>
      <w:r w:rsidR="008C0518" w:rsidRPr="00A44B6A">
        <w:rPr>
          <w:rFonts w:ascii="Arial" w:hAnsi="Arial" w:cs="Arial"/>
          <w:bCs/>
          <w:color w:val="000000" w:themeColor="text1"/>
        </w:rPr>
        <w:t>Parengto s</w:t>
      </w:r>
      <w:r w:rsidRPr="00A44B6A">
        <w:rPr>
          <w:rFonts w:ascii="Arial" w:hAnsi="Arial" w:cs="Arial"/>
          <w:bCs/>
          <w:color w:val="000000" w:themeColor="text1"/>
        </w:rPr>
        <w:t xml:space="preserve">prendimo projekto tikslai, uždaviniai (ko sprendimo projektu norima pasiekti): </w:t>
      </w:r>
      <w:r w:rsidR="00F00203" w:rsidRPr="00A44B6A">
        <w:rPr>
          <w:rFonts w:ascii="Arial" w:hAnsi="Arial" w:cs="Arial"/>
          <w:bCs/>
          <w:color w:val="000000" w:themeColor="text1"/>
        </w:rPr>
        <w:t>pakeisti Klaipėdos rajono savivaldybės žemės ūkio ir kaimo plėtros rėmimo programos nuostatus</w:t>
      </w:r>
      <w:r w:rsidR="006859B1">
        <w:rPr>
          <w:rFonts w:ascii="Arial" w:hAnsi="Arial" w:cs="Arial"/>
          <w:bCs/>
          <w:color w:val="000000" w:themeColor="text1"/>
        </w:rPr>
        <w:t xml:space="preserve"> (toliau tekste – Nuostatai)</w:t>
      </w:r>
      <w:r w:rsidR="00F00203" w:rsidRPr="00A44B6A">
        <w:rPr>
          <w:rFonts w:ascii="Arial" w:hAnsi="Arial" w:cs="Arial"/>
          <w:bCs/>
          <w:color w:val="000000" w:themeColor="text1"/>
        </w:rPr>
        <w:t xml:space="preserve">, patvirtintus Klaipėdos rajono savivaldybės tarybos 2023 m. gegužės 30 d. sprendimo Nr. T11-189 „Dėl Klaipėdos rajono savivaldybės žemės ūkio ir kaimo plėtros rėmimo programos nuostatų patvirtinimo“ </w:t>
      </w:r>
      <w:r w:rsidR="00E45B9F" w:rsidRPr="00A44B6A">
        <w:rPr>
          <w:rFonts w:ascii="Arial" w:hAnsi="Arial" w:cs="Arial"/>
          <w:bCs/>
          <w:color w:val="000000" w:themeColor="text1"/>
          <w:lang w:eastAsia="en-US"/>
        </w:rPr>
        <w:t xml:space="preserve">(pridedamas lyginamasis variantas). </w:t>
      </w:r>
    </w:p>
    <w:p w14:paraId="668558FE" w14:textId="522EA31F" w:rsidR="006F1FFD" w:rsidRPr="00097B1B" w:rsidRDefault="006F1FFD" w:rsidP="00966729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color w:val="000000" w:themeColor="text1"/>
        </w:rPr>
      </w:pPr>
      <w:r w:rsidRPr="00097B1B">
        <w:rPr>
          <w:rFonts w:ascii="Arial" w:hAnsi="Arial" w:cs="Arial"/>
          <w:bCs/>
          <w:color w:val="000000" w:themeColor="text1"/>
        </w:rPr>
        <w:t xml:space="preserve">2. Kaip šiuo metu yra teisiškai reglamentuojami projekte aptariami klausimai: </w:t>
      </w:r>
      <w:bookmarkStart w:id="9" w:name="_Hlk134776770"/>
      <w:r w:rsidR="0037511F" w:rsidRPr="00097B1B">
        <w:rPr>
          <w:rFonts w:ascii="Arial" w:hAnsi="Arial" w:cs="Arial"/>
          <w:bCs/>
          <w:color w:val="000000" w:themeColor="text1"/>
        </w:rPr>
        <w:t>šiuo metu galioja Klaipėdos rajono savivaldybės tarybos 20</w:t>
      </w:r>
      <w:r w:rsidR="009A0438" w:rsidRPr="00097B1B">
        <w:rPr>
          <w:rFonts w:ascii="Arial" w:hAnsi="Arial" w:cs="Arial"/>
          <w:bCs/>
          <w:color w:val="000000" w:themeColor="text1"/>
        </w:rPr>
        <w:t>2</w:t>
      </w:r>
      <w:r w:rsidR="00966729" w:rsidRPr="00097B1B">
        <w:rPr>
          <w:rFonts w:ascii="Arial" w:hAnsi="Arial" w:cs="Arial"/>
          <w:bCs/>
          <w:color w:val="000000" w:themeColor="text1"/>
        </w:rPr>
        <w:t>4</w:t>
      </w:r>
      <w:r w:rsidR="0037511F" w:rsidRPr="00097B1B">
        <w:rPr>
          <w:rFonts w:ascii="Arial" w:hAnsi="Arial" w:cs="Arial"/>
          <w:bCs/>
          <w:color w:val="000000" w:themeColor="text1"/>
        </w:rPr>
        <w:t xml:space="preserve"> m. </w:t>
      </w:r>
      <w:r w:rsidR="009A0438" w:rsidRPr="00097B1B">
        <w:rPr>
          <w:rFonts w:ascii="Arial" w:hAnsi="Arial" w:cs="Arial"/>
          <w:bCs/>
          <w:color w:val="000000" w:themeColor="text1"/>
        </w:rPr>
        <w:t>gegužės</w:t>
      </w:r>
      <w:r w:rsidR="0037511F" w:rsidRPr="00097B1B">
        <w:rPr>
          <w:rFonts w:ascii="Arial" w:hAnsi="Arial" w:cs="Arial"/>
          <w:bCs/>
          <w:color w:val="000000" w:themeColor="text1"/>
        </w:rPr>
        <w:t xml:space="preserve"> </w:t>
      </w:r>
      <w:r w:rsidR="009A0438" w:rsidRPr="00097B1B">
        <w:rPr>
          <w:rFonts w:ascii="Arial" w:hAnsi="Arial" w:cs="Arial"/>
          <w:bCs/>
          <w:color w:val="000000" w:themeColor="text1"/>
        </w:rPr>
        <w:t>30</w:t>
      </w:r>
      <w:r w:rsidR="0037511F" w:rsidRPr="00097B1B">
        <w:rPr>
          <w:rFonts w:ascii="Arial" w:hAnsi="Arial" w:cs="Arial"/>
          <w:bCs/>
          <w:color w:val="000000" w:themeColor="text1"/>
        </w:rPr>
        <w:t xml:space="preserve"> d. sprendimu Nr. T11-</w:t>
      </w:r>
      <w:r w:rsidR="00966729" w:rsidRPr="00097B1B">
        <w:rPr>
          <w:rFonts w:ascii="Arial" w:hAnsi="Arial" w:cs="Arial"/>
          <w:bCs/>
          <w:color w:val="000000" w:themeColor="text1"/>
        </w:rPr>
        <w:t>261</w:t>
      </w:r>
      <w:r w:rsidR="0037511F" w:rsidRPr="00097B1B">
        <w:rPr>
          <w:rFonts w:ascii="Arial" w:hAnsi="Arial" w:cs="Arial"/>
          <w:bCs/>
          <w:color w:val="000000" w:themeColor="text1"/>
        </w:rPr>
        <w:t xml:space="preserve"> „Dėl </w:t>
      </w:r>
      <w:r w:rsidR="00966729" w:rsidRPr="00097B1B">
        <w:rPr>
          <w:rFonts w:ascii="Arial" w:eastAsiaTheme="minorHAnsi" w:hAnsi="Arial" w:cs="Arial"/>
          <w:color w:val="000000" w:themeColor="text1"/>
          <w:lang w:eastAsia="en-US"/>
        </w:rPr>
        <w:t xml:space="preserve">Klaipėdos rajono savivaldybės tarybos 2023 m. gegužės 30 d. sprendimo Nr. T11-189 „Dėl Klaipėdos rajono savivaldybės žemės ūkio ir kaimo plėtros rėmimo programos nuostatų patvirtinimo“ pakeitimo“ </w:t>
      </w:r>
      <w:r w:rsidR="0037511F" w:rsidRPr="00097B1B">
        <w:rPr>
          <w:rFonts w:ascii="Arial" w:hAnsi="Arial" w:cs="Arial"/>
          <w:color w:val="000000" w:themeColor="text1"/>
        </w:rPr>
        <w:t xml:space="preserve">patvirtinti Klaipėdos rajono savivaldybės žemės ūkio ir kaimo plėtros </w:t>
      </w:r>
      <w:r w:rsidR="009318A3" w:rsidRPr="00097B1B">
        <w:rPr>
          <w:rFonts w:ascii="Arial" w:hAnsi="Arial" w:cs="Arial"/>
          <w:color w:val="000000" w:themeColor="text1"/>
        </w:rPr>
        <w:t xml:space="preserve">rėmimo programos </w:t>
      </w:r>
      <w:r w:rsidR="0037511F" w:rsidRPr="00097B1B">
        <w:rPr>
          <w:rFonts w:ascii="Arial" w:hAnsi="Arial" w:cs="Arial"/>
          <w:color w:val="000000" w:themeColor="text1"/>
        </w:rPr>
        <w:t xml:space="preserve">nuostatai. </w:t>
      </w:r>
      <w:bookmarkEnd w:id="9"/>
      <w:r w:rsidR="00097B1B" w:rsidRPr="00097B1B">
        <w:rPr>
          <w:rFonts w:ascii="Arial" w:hAnsi="Arial" w:cs="Arial"/>
          <w:color w:val="000000"/>
        </w:rPr>
        <w:t>Lietuvos Respublikos vietos savivaldos įstatymo 6 straipsnio 46 punkte numatyta, kad savarankiškosioms savivaldybių funkcijoms priskiriamos kitos valstybės institucijoms nepriskirtos funkcijos, 15 straipsnio 4 dalyje įtvirtinta, kad jeigu teisės aktuose yra nustatyta papildomų įgaliojimų savivaldybei, sprendimų dėl tokių įgaliojimų vykdymo priėmimo iniciatyva, neperžengiant nustatytų įgaliojimų, priklauso savivaldybės tarybai.</w:t>
      </w:r>
    </w:p>
    <w:p w14:paraId="71E93835" w14:textId="73DEB25D" w:rsidR="006859B1" w:rsidRPr="003872D4" w:rsidRDefault="006F1FFD" w:rsidP="006859B1">
      <w:pPr>
        <w:pStyle w:val="Sraopastraipa"/>
        <w:spacing w:line="276" w:lineRule="auto"/>
        <w:ind w:left="0"/>
        <w:jc w:val="both"/>
        <w:rPr>
          <w:rFonts w:ascii="Arial" w:hAnsi="Arial" w:cs="Arial"/>
          <w:bCs/>
          <w:color w:val="000000" w:themeColor="text1"/>
          <w:lang w:val="lt-LT"/>
        </w:rPr>
      </w:pPr>
      <w:r w:rsidRPr="006859B1">
        <w:rPr>
          <w:rFonts w:ascii="Arial" w:hAnsi="Arial" w:cs="Arial"/>
          <w:bCs/>
          <w:color w:val="000000" w:themeColor="text1"/>
          <w:lang w:val="lt-LT"/>
        </w:rPr>
        <w:t xml:space="preserve">3. Kokios siūlomos naujos teisinio reguliavimo nuostatos ir kokių teigiamų rezultatų laukiama: </w:t>
      </w:r>
      <w:r w:rsidR="008042FE">
        <w:rPr>
          <w:rFonts w:ascii="Arial" w:hAnsi="Arial" w:cs="Arial"/>
          <w:bCs/>
          <w:color w:val="000000" w:themeColor="text1"/>
          <w:lang w:val="lt-LT"/>
        </w:rPr>
        <w:t xml:space="preserve">Nuostatai </w:t>
      </w:r>
      <w:r w:rsidR="006859B1" w:rsidRPr="006859B1">
        <w:rPr>
          <w:rFonts w:ascii="Arial" w:hAnsi="Arial" w:cs="Arial"/>
          <w:bCs/>
          <w:lang w:val="lt-LT"/>
        </w:rPr>
        <w:t>papildom</w:t>
      </w:r>
      <w:r w:rsidR="008042FE">
        <w:rPr>
          <w:rFonts w:ascii="Arial" w:hAnsi="Arial" w:cs="Arial"/>
          <w:bCs/>
          <w:lang w:val="lt-LT"/>
        </w:rPr>
        <w:t>i</w:t>
      </w:r>
      <w:r w:rsidR="006859B1" w:rsidRPr="006859B1">
        <w:rPr>
          <w:rFonts w:ascii="Arial" w:hAnsi="Arial" w:cs="Arial"/>
          <w:bCs/>
          <w:lang w:val="lt-LT"/>
        </w:rPr>
        <w:t xml:space="preserve"> bendros nereikšmingos (</w:t>
      </w:r>
      <w:r w:rsidR="006859B1" w:rsidRPr="006859B1">
        <w:rPr>
          <w:rFonts w:ascii="Arial" w:hAnsi="Arial" w:cs="Arial"/>
          <w:bCs/>
          <w:i/>
          <w:iCs/>
          <w:lang w:val="lt-LT"/>
        </w:rPr>
        <w:t xml:space="preserve">de </w:t>
      </w:r>
      <w:proofErr w:type="spellStart"/>
      <w:r w:rsidR="006859B1" w:rsidRPr="006859B1">
        <w:rPr>
          <w:rFonts w:ascii="Arial" w:hAnsi="Arial" w:cs="Arial"/>
          <w:bCs/>
          <w:i/>
          <w:iCs/>
          <w:lang w:val="lt-LT"/>
        </w:rPr>
        <w:t>minimis</w:t>
      </w:r>
      <w:proofErr w:type="spellEnd"/>
      <w:r w:rsidR="006859B1" w:rsidRPr="006859B1">
        <w:rPr>
          <w:rFonts w:ascii="Arial" w:hAnsi="Arial" w:cs="Arial"/>
          <w:bCs/>
          <w:i/>
          <w:iCs/>
          <w:lang w:val="lt-LT"/>
        </w:rPr>
        <w:t>)</w:t>
      </w:r>
      <w:r w:rsidR="006859B1" w:rsidRPr="006859B1">
        <w:rPr>
          <w:rFonts w:ascii="Arial" w:hAnsi="Arial" w:cs="Arial"/>
          <w:bCs/>
          <w:lang w:val="lt-LT"/>
        </w:rPr>
        <w:t xml:space="preserve"> valstybės pagalbos nuostatomis, siekiant užtikrinti, kad pagal Klaipėdos</w:t>
      </w:r>
      <w:r w:rsidR="006859B1" w:rsidRPr="006859B1">
        <w:rPr>
          <w:rFonts w:ascii="Arial" w:hAnsi="Arial" w:cs="Arial"/>
          <w:lang w:val="lt-LT"/>
        </w:rPr>
        <w:t xml:space="preserve"> rajono savivaldybės žemės ūkio ir kaimo plėtros rėmimo </w:t>
      </w:r>
      <w:r w:rsidR="006859B1" w:rsidRPr="006859B1">
        <w:rPr>
          <w:rFonts w:ascii="Arial" w:hAnsi="Arial" w:cs="Arial"/>
          <w:bCs/>
          <w:lang w:val="lt-LT"/>
        </w:rPr>
        <w:t>programą teikiama parama atitiktų Europos Sąjungos valstybės pagalbos reglamentavimą ir būtų teikiama laikantis nereikšmingos (</w:t>
      </w:r>
      <w:r w:rsidR="006859B1" w:rsidRPr="006859B1">
        <w:rPr>
          <w:rFonts w:ascii="Arial" w:hAnsi="Arial" w:cs="Arial"/>
          <w:bCs/>
          <w:i/>
          <w:iCs/>
          <w:lang w:val="lt-LT"/>
        </w:rPr>
        <w:t xml:space="preserve">de </w:t>
      </w:r>
      <w:proofErr w:type="spellStart"/>
      <w:r w:rsidR="006859B1" w:rsidRPr="006859B1">
        <w:rPr>
          <w:rFonts w:ascii="Arial" w:hAnsi="Arial" w:cs="Arial"/>
          <w:bCs/>
          <w:i/>
          <w:iCs/>
          <w:lang w:val="lt-LT"/>
        </w:rPr>
        <w:t>minimis</w:t>
      </w:r>
      <w:proofErr w:type="spellEnd"/>
      <w:r w:rsidR="006859B1" w:rsidRPr="006859B1">
        <w:rPr>
          <w:rFonts w:ascii="Arial" w:hAnsi="Arial" w:cs="Arial"/>
          <w:bCs/>
          <w:i/>
          <w:iCs/>
          <w:lang w:val="lt-LT"/>
        </w:rPr>
        <w:t xml:space="preserve">) </w:t>
      </w:r>
      <w:r w:rsidR="006859B1" w:rsidRPr="006859B1">
        <w:rPr>
          <w:rFonts w:ascii="Arial" w:hAnsi="Arial" w:cs="Arial"/>
          <w:bCs/>
          <w:lang w:val="lt-LT"/>
        </w:rPr>
        <w:t xml:space="preserve">pagalbos </w:t>
      </w:r>
      <w:r w:rsidR="006859B1" w:rsidRPr="003872D4">
        <w:rPr>
          <w:rFonts w:ascii="Arial" w:hAnsi="Arial" w:cs="Arial"/>
          <w:bCs/>
          <w:color w:val="000000" w:themeColor="text1"/>
          <w:lang w:val="lt-LT"/>
        </w:rPr>
        <w:t xml:space="preserve">teikimo reikalavimų. </w:t>
      </w:r>
      <w:r w:rsidR="008042FE" w:rsidRPr="003872D4">
        <w:rPr>
          <w:rFonts w:ascii="Arial" w:hAnsi="Arial" w:cs="Arial"/>
          <w:bCs/>
          <w:color w:val="000000" w:themeColor="text1"/>
          <w:lang w:val="lt-LT"/>
        </w:rPr>
        <w:t xml:space="preserve">Nuostatai </w:t>
      </w:r>
      <w:r w:rsidR="006859B1" w:rsidRPr="003872D4">
        <w:rPr>
          <w:rFonts w:ascii="Arial" w:hAnsi="Arial" w:cs="Arial"/>
          <w:bCs/>
          <w:color w:val="000000" w:themeColor="text1"/>
          <w:lang w:val="lt-LT"/>
        </w:rPr>
        <w:t>suderint</w:t>
      </w:r>
      <w:r w:rsidR="00F224E1">
        <w:rPr>
          <w:rFonts w:ascii="Arial" w:hAnsi="Arial" w:cs="Arial"/>
          <w:bCs/>
          <w:color w:val="000000" w:themeColor="text1"/>
          <w:lang w:val="lt-LT"/>
        </w:rPr>
        <w:t>i</w:t>
      </w:r>
      <w:r w:rsidR="006859B1" w:rsidRPr="003872D4">
        <w:rPr>
          <w:rFonts w:ascii="Arial" w:hAnsi="Arial" w:cs="Arial"/>
          <w:bCs/>
          <w:color w:val="000000" w:themeColor="text1"/>
          <w:lang w:val="lt-LT"/>
        </w:rPr>
        <w:t xml:space="preserve"> su Lietuvos Respublikos konkurencijos taryba.</w:t>
      </w:r>
      <w:r w:rsidR="008042FE" w:rsidRPr="003872D4">
        <w:rPr>
          <w:rFonts w:ascii="Arial" w:hAnsi="Arial" w:cs="Arial"/>
          <w:bCs/>
          <w:color w:val="000000" w:themeColor="text1"/>
          <w:lang w:val="lt-LT"/>
        </w:rPr>
        <w:t xml:space="preserve"> </w:t>
      </w:r>
    </w:p>
    <w:p w14:paraId="5A4E95A2" w14:textId="2A62F46A" w:rsidR="0032375B" w:rsidRPr="003872D4" w:rsidRDefault="008042FE" w:rsidP="008042FE">
      <w:pPr>
        <w:pStyle w:val="Sraopastraipa"/>
        <w:spacing w:line="276" w:lineRule="auto"/>
        <w:ind w:left="0"/>
        <w:jc w:val="both"/>
        <w:rPr>
          <w:rFonts w:ascii="Arial" w:hAnsi="Arial" w:cs="Arial"/>
          <w:bCs/>
          <w:color w:val="000000" w:themeColor="text1"/>
          <w:lang w:val="lt-LT"/>
        </w:rPr>
      </w:pPr>
      <w:r w:rsidRPr="003872D4">
        <w:rPr>
          <w:rFonts w:ascii="Arial" w:hAnsi="Arial" w:cs="Arial"/>
          <w:bCs/>
          <w:color w:val="000000" w:themeColor="text1"/>
          <w:lang w:val="lt-LT"/>
        </w:rPr>
        <w:t>Pakeitus Nuostatus bus įtraukta daugiau priemonių už kurias bus galima kreiptis kompensacijos</w:t>
      </w:r>
      <w:r w:rsidR="003D5F87" w:rsidRPr="003872D4">
        <w:rPr>
          <w:rFonts w:ascii="Arial" w:hAnsi="Arial" w:cs="Arial"/>
          <w:bCs/>
          <w:color w:val="000000" w:themeColor="text1"/>
          <w:lang w:val="lt-LT"/>
        </w:rPr>
        <w:t xml:space="preserve">, </w:t>
      </w:r>
      <w:r w:rsidR="00743030" w:rsidRPr="003872D4">
        <w:rPr>
          <w:rFonts w:ascii="Arial" w:hAnsi="Arial" w:cs="Arial"/>
          <w:bCs/>
          <w:color w:val="000000" w:themeColor="text1"/>
          <w:lang w:val="lt-LT"/>
        </w:rPr>
        <w:t xml:space="preserve">pakeistos paramos teikimo sąlygos numatant </w:t>
      </w:r>
      <w:r w:rsidRPr="003872D4">
        <w:rPr>
          <w:rFonts w:ascii="Arial" w:hAnsi="Arial" w:cs="Arial"/>
          <w:bCs/>
          <w:color w:val="000000" w:themeColor="text1"/>
          <w:lang w:val="lt-LT"/>
        </w:rPr>
        <w:t>vieną</w:t>
      </w:r>
      <w:r w:rsidR="00F4505D" w:rsidRPr="003872D4">
        <w:rPr>
          <w:rFonts w:ascii="Arial" w:hAnsi="Arial" w:cs="Arial"/>
          <w:bCs/>
          <w:color w:val="000000" w:themeColor="text1"/>
          <w:lang w:val="lt-LT"/>
        </w:rPr>
        <w:t xml:space="preserve"> </w:t>
      </w:r>
      <w:r w:rsidR="00743030" w:rsidRPr="003872D4">
        <w:rPr>
          <w:rFonts w:ascii="Arial" w:hAnsi="Arial" w:cs="Arial"/>
          <w:bCs/>
          <w:color w:val="000000" w:themeColor="text1"/>
          <w:lang w:val="lt-LT"/>
        </w:rPr>
        <w:t xml:space="preserve">prašymų priėmimo </w:t>
      </w:r>
      <w:r w:rsidRPr="003872D4">
        <w:rPr>
          <w:rFonts w:ascii="Arial" w:hAnsi="Arial" w:cs="Arial"/>
          <w:bCs/>
          <w:color w:val="000000" w:themeColor="text1"/>
          <w:lang w:val="lt-LT"/>
        </w:rPr>
        <w:t xml:space="preserve">etapą, </w:t>
      </w:r>
      <w:r w:rsidR="003872D4" w:rsidRPr="003872D4">
        <w:rPr>
          <w:rFonts w:ascii="Arial" w:hAnsi="Arial" w:cs="Arial"/>
          <w:bCs/>
          <w:color w:val="000000" w:themeColor="text1"/>
          <w:lang w:val="lt-LT"/>
        </w:rPr>
        <w:t xml:space="preserve">kompensuojama </w:t>
      </w:r>
      <w:r w:rsidR="003872D4" w:rsidRPr="003872D4">
        <w:rPr>
          <w:rFonts w:ascii="Arial" w:hAnsi="Arial" w:cs="Arial"/>
          <w:color w:val="000000" w:themeColor="text1"/>
          <w:lang w:val="lt-LT"/>
        </w:rPr>
        <w:t xml:space="preserve">už patirtas išlaidas ne anksčiau kaip prieš 12 mėnesių, pareiškėjų ir administruojančių darbuotojų patogumui </w:t>
      </w:r>
      <w:r w:rsidR="003872D4" w:rsidRPr="003872D4">
        <w:rPr>
          <w:rFonts w:ascii="Arial" w:hAnsi="Arial" w:cs="Arial"/>
          <w:bCs/>
          <w:color w:val="000000" w:themeColor="text1"/>
          <w:lang w:val="lt-LT"/>
        </w:rPr>
        <w:t xml:space="preserve">parengta prašymo suteikti finansinę paramą forma. </w:t>
      </w:r>
    </w:p>
    <w:p w14:paraId="7FC1FC5A" w14:textId="24C155FB" w:rsidR="006A4B09" w:rsidRPr="00CF7665" w:rsidRDefault="006A4B09" w:rsidP="004C6D6F">
      <w:pPr>
        <w:spacing w:after="120" w:line="276" w:lineRule="auto"/>
        <w:jc w:val="both"/>
        <w:rPr>
          <w:rFonts w:ascii="Arial" w:hAnsi="Arial" w:cs="Arial"/>
          <w:b/>
          <w:color w:val="000000" w:themeColor="text1"/>
        </w:rPr>
      </w:pPr>
      <w:r w:rsidRPr="00CF7665">
        <w:rPr>
          <w:rStyle w:val="FontStyle150"/>
          <w:rFonts w:ascii="Arial" w:hAnsi="Arial" w:cs="Arial"/>
          <w:bCs/>
          <w:color w:val="000000" w:themeColor="text1"/>
          <w:sz w:val="24"/>
          <w:szCs w:val="24"/>
        </w:rPr>
        <w:t xml:space="preserve">4. Galimos neigiamos pasekmės priėmus siūlomą Savivaldybės tarybos </w:t>
      </w:r>
      <w:r w:rsidRPr="00CF7665">
        <w:rPr>
          <w:rFonts w:ascii="Arial" w:hAnsi="Arial" w:cs="Arial"/>
          <w:bCs/>
          <w:color w:val="000000" w:themeColor="text1"/>
        </w:rPr>
        <w:t xml:space="preserve">sprendimą ir kokių priemonių būtina imtis, siekiant išvengti neigiamų pasekmių: </w:t>
      </w:r>
      <w:r w:rsidR="00151850" w:rsidRPr="00CF7665">
        <w:rPr>
          <w:rFonts w:ascii="Arial" w:hAnsi="Arial" w:cs="Arial"/>
          <w:bCs/>
          <w:color w:val="000000" w:themeColor="text1"/>
        </w:rPr>
        <w:t>priėmus sprendimo projektą neigiamų pasekmių nenumatoma.</w:t>
      </w:r>
    </w:p>
    <w:p w14:paraId="6D42B192" w14:textId="0425F0CE" w:rsidR="006A4B09" w:rsidRPr="00CF7665" w:rsidRDefault="006A4B09" w:rsidP="004C6D6F">
      <w:pPr>
        <w:spacing w:after="120" w:line="276" w:lineRule="auto"/>
        <w:jc w:val="both"/>
        <w:rPr>
          <w:rFonts w:ascii="Arial" w:hAnsi="Arial" w:cs="Arial"/>
          <w:bCs/>
          <w:color w:val="000000" w:themeColor="text1"/>
        </w:rPr>
      </w:pPr>
      <w:r w:rsidRPr="00CF7665">
        <w:rPr>
          <w:rFonts w:ascii="Arial" w:hAnsi="Arial" w:cs="Arial"/>
          <w:bCs/>
          <w:caps/>
          <w:color w:val="000000" w:themeColor="text1"/>
        </w:rPr>
        <w:t>5. A</w:t>
      </w:r>
      <w:r w:rsidRPr="00CF7665">
        <w:rPr>
          <w:rFonts w:ascii="Arial" w:hAnsi="Arial" w:cs="Arial"/>
          <w:bCs/>
          <w:color w:val="000000" w:themeColor="text1"/>
        </w:rPr>
        <w:t>r sprendimo projektas neprieštarauja Lietuvos Respublikos lygių galimybių įstatymui ir atitinka lygių galimybių principus: sprendimo projektas neprieštarauja Lietuvos Respublikos lygių galimybių įstatymui</w:t>
      </w:r>
      <w:r w:rsidR="00CF7665" w:rsidRPr="00CF7665">
        <w:rPr>
          <w:rFonts w:ascii="Arial" w:hAnsi="Arial" w:cs="Arial"/>
          <w:bCs/>
          <w:color w:val="000000" w:themeColor="text1"/>
        </w:rPr>
        <w:t xml:space="preserve">, </w:t>
      </w:r>
      <w:r w:rsidRPr="00CF7665">
        <w:rPr>
          <w:rFonts w:ascii="Arial" w:hAnsi="Arial" w:cs="Arial"/>
          <w:bCs/>
          <w:color w:val="000000" w:themeColor="text1"/>
        </w:rPr>
        <w:t>lygių galimybių principus</w:t>
      </w:r>
      <w:r w:rsidR="00CF7665" w:rsidRPr="00CF7665">
        <w:rPr>
          <w:rFonts w:ascii="Arial" w:hAnsi="Arial" w:cs="Arial"/>
          <w:bCs/>
          <w:color w:val="000000" w:themeColor="text1"/>
        </w:rPr>
        <w:t xml:space="preserve"> atitinka</w:t>
      </w:r>
      <w:r w:rsidRPr="00CF7665">
        <w:rPr>
          <w:rFonts w:ascii="Arial" w:hAnsi="Arial" w:cs="Arial"/>
          <w:bCs/>
          <w:color w:val="000000" w:themeColor="text1"/>
        </w:rPr>
        <w:t>.</w:t>
      </w:r>
    </w:p>
    <w:p w14:paraId="7796CB91" w14:textId="77777777" w:rsidR="00CC3CA1" w:rsidRPr="00AE54B4" w:rsidRDefault="006A4B09" w:rsidP="004C6D6F">
      <w:pPr>
        <w:spacing w:after="120" w:line="276" w:lineRule="auto"/>
        <w:jc w:val="both"/>
        <w:rPr>
          <w:rFonts w:ascii="Arial" w:hAnsi="Arial" w:cs="Arial"/>
          <w:bCs/>
          <w:color w:val="000000" w:themeColor="text1"/>
        </w:rPr>
      </w:pPr>
      <w:r w:rsidRPr="00AE54B4">
        <w:rPr>
          <w:rStyle w:val="FontStyle150"/>
          <w:rFonts w:ascii="Arial" w:hAnsi="Arial" w:cs="Arial"/>
          <w:bCs/>
          <w:color w:val="000000" w:themeColor="text1"/>
          <w:sz w:val="24"/>
          <w:szCs w:val="24"/>
        </w:rPr>
        <w:lastRenderedPageBreak/>
        <w:t xml:space="preserve">6. Kokius teisės aktus būtina pakeisti ar panaikinti, priėmus teikiamą Savivaldybės tarybos sprendimą: </w:t>
      </w:r>
      <w:r w:rsidR="00CC3CA1" w:rsidRPr="00AE54B4">
        <w:rPr>
          <w:rFonts w:ascii="Arial" w:hAnsi="Arial" w:cs="Arial"/>
          <w:bCs/>
          <w:color w:val="000000" w:themeColor="text1"/>
        </w:rPr>
        <w:t>nėra kitų teisės aktų, kuriuos, priėmus sprendimo projektą, būtų būtina pakeisti ar panaikinti.</w:t>
      </w:r>
    </w:p>
    <w:p w14:paraId="667DC6EA" w14:textId="229900D4" w:rsidR="00766347" w:rsidRPr="00AE54B4" w:rsidRDefault="006A4B09" w:rsidP="004C6D6F">
      <w:pPr>
        <w:spacing w:after="120" w:line="276" w:lineRule="auto"/>
        <w:jc w:val="both"/>
        <w:rPr>
          <w:rFonts w:ascii="Arial" w:hAnsi="Arial" w:cs="Arial"/>
          <w:bCs/>
          <w:color w:val="000000" w:themeColor="text1"/>
        </w:rPr>
      </w:pPr>
      <w:r w:rsidRPr="00AE54B4">
        <w:rPr>
          <w:rFonts w:ascii="Arial" w:hAnsi="Arial" w:cs="Arial"/>
          <w:bCs/>
          <w:color w:val="000000" w:themeColor="text1"/>
        </w:rPr>
        <w:t xml:space="preserve">7. Projekto rengimo metu gauti specialistų vertinimai ir išvados, konsultavimosi su visuomene metu gauti pasiūlymai ir jų motyvuotas vertinimas (atsižvelgta ar ne): </w:t>
      </w:r>
      <w:r w:rsidR="00745A3C" w:rsidRPr="00AE54B4">
        <w:rPr>
          <w:rFonts w:ascii="Arial" w:hAnsi="Arial" w:cs="Arial"/>
          <w:bCs/>
          <w:color w:val="000000" w:themeColor="text1"/>
        </w:rPr>
        <w:t xml:space="preserve">sprendimo projektas parengtas atsižvelgiant į Klaipėdos rajono savivaldybės 2023 m. gegužės 30 d. tarybos sprendimu Nr. T11-180 sudarytos </w:t>
      </w:r>
      <w:bookmarkStart w:id="10" w:name="_Hlk165882394"/>
      <w:r w:rsidR="00745A3C" w:rsidRPr="00AE54B4">
        <w:rPr>
          <w:rFonts w:ascii="Arial" w:hAnsi="Arial" w:cs="Arial"/>
          <w:bCs/>
          <w:color w:val="000000" w:themeColor="text1"/>
        </w:rPr>
        <w:t>Klaipėdos rajono savivaldybės žemės ūkio ir kaimo plėtros rėmimo programos vertinimo komisijos</w:t>
      </w:r>
      <w:bookmarkEnd w:id="10"/>
      <w:r w:rsidR="00745A3C" w:rsidRPr="00AE54B4">
        <w:rPr>
          <w:rFonts w:ascii="Arial" w:hAnsi="Arial" w:cs="Arial"/>
          <w:bCs/>
          <w:color w:val="000000" w:themeColor="text1"/>
        </w:rPr>
        <w:t xml:space="preserve"> pasiūlymus, taip pat a</w:t>
      </w:r>
      <w:r w:rsidR="00D17360" w:rsidRPr="00AE54B4">
        <w:rPr>
          <w:rFonts w:ascii="Arial" w:hAnsi="Arial" w:cs="Arial"/>
          <w:bCs/>
          <w:color w:val="000000" w:themeColor="text1"/>
        </w:rPr>
        <w:t>tsižvelgta į susitikim</w:t>
      </w:r>
      <w:r w:rsidR="00745A3C" w:rsidRPr="00AE54B4">
        <w:rPr>
          <w:rFonts w:ascii="Arial" w:hAnsi="Arial" w:cs="Arial"/>
          <w:bCs/>
          <w:color w:val="000000" w:themeColor="text1"/>
        </w:rPr>
        <w:t xml:space="preserve">uose </w:t>
      </w:r>
      <w:r w:rsidR="00D17360" w:rsidRPr="00AE54B4">
        <w:rPr>
          <w:rFonts w:ascii="Arial" w:hAnsi="Arial" w:cs="Arial"/>
          <w:bCs/>
          <w:color w:val="000000" w:themeColor="text1"/>
        </w:rPr>
        <w:t xml:space="preserve">su Klaipėdos rajono ūkininkais metu gautus </w:t>
      </w:r>
      <w:r w:rsidR="00745A3C" w:rsidRPr="00AE54B4">
        <w:rPr>
          <w:rFonts w:ascii="Arial" w:hAnsi="Arial" w:cs="Arial"/>
          <w:bCs/>
          <w:color w:val="000000" w:themeColor="text1"/>
        </w:rPr>
        <w:t>pasiūlymus dėl naujų kompensuotinų priemonių įtraukimo</w:t>
      </w:r>
      <w:r w:rsidR="00AE54B4" w:rsidRPr="00AE54B4">
        <w:rPr>
          <w:rFonts w:ascii="Arial" w:hAnsi="Arial" w:cs="Arial"/>
          <w:bCs/>
          <w:color w:val="000000" w:themeColor="text1"/>
        </w:rPr>
        <w:t>.</w:t>
      </w:r>
    </w:p>
    <w:p w14:paraId="38468030" w14:textId="68EA040E" w:rsidR="00310384" w:rsidRPr="00BF1EAD" w:rsidRDefault="006A4B09" w:rsidP="004C6D6F">
      <w:pPr>
        <w:spacing w:after="120" w:line="276" w:lineRule="auto"/>
        <w:contextualSpacing/>
        <w:jc w:val="both"/>
        <w:rPr>
          <w:rFonts w:ascii="Arial" w:hAnsi="Arial" w:cs="Arial"/>
          <w:color w:val="000000" w:themeColor="text1"/>
        </w:rPr>
      </w:pPr>
      <w:r w:rsidRPr="00BF1EAD">
        <w:rPr>
          <w:rFonts w:ascii="Arial" w:hAnsi="Arial" w:cs="Arial"/>
          <w:color w:val="000000" w:themeColor="text1"/>
        </w:rPr>
        <w:t>8. Sprendimo įgyvendinimui reikalingos lėšos (ekonominiai apskaičiavimai), finansavimo šaltiniai:</w:t>
      </w:r>
      <w:r w:rsidR="00310384" w:rsidRPr="00BF1EAD">
        <w:rPr>
          <w:rFonts w:ascii="Arial" w:hAnsi="Arial" w:cs="Arial"/>
          <w:color w:val="000000" w:themeColor="text1"/>
        </w:rPr>
        <w:t xml:space="preserve"> </w:t>
      </w:r>
      <w:r w:rsidR="003A3F99">
        <w:rPr>
          <w:rFonts w:ascii="Arial" w:hAnsi="Arial" w:cs="Arial"/>
          <w:color w:val="000000" w:themeColor="text1"/>
        </w:rPr>
        <w:t>lėšos planuojamos savivaldybės strateginiame veiklos plane ir savivaldybės biudžete.</w:t>
      </w:r>
    </w:p>
    <w:p w14:paraId="4D1BC144" w14:textId="431CFEFE" w:rsidR="006A4B09" w:rsidRPr="00BF1EAD" w:rsidRDefault="006A4B09" w:rsidP="004C6D6F">
      <w:pPr>
        <w:pStyle w:val="Pagrindiniotekstotrauka2"/>
        <w:tabs>
          <w:tab w:val="left" w:pos="540"/>
        </w:tabs>
        <w:spacing w:line="276" w:lineRule="auto"/>
        <w:ind w:left="0" w:right="-81"/>
        <w:jc w:val="both"/>
        <w:rPr>
          <w:rFonts w:ascii="Arial" w:hAnsi="Arial" w:cs="Arial"/>
          <w:bCs/>
          <w:color w:val="000000" w:themeColor="text1"/>
          <w:lang w:val="lt-LT"/>
        </w:rPr>
      </w:pPr>
      <w:r w:rsidRPr="00BF1EAD">
        <w:rPr>
          <w:rFonts w:ascii="Arial" w:hAnsi="Arial" w:cs="Arial"/>
          <w:bCs/>
          <w:color w:val="000000" w:themeColor="text1"/>
          <w:lang w:val="lt-LT"/>
        </w:rPr>
        <w:t>9. Kiti, autoriaus nuomone, reikalingi pagrindimai, skaičiavimai ir paaiškinimai:</w:t>
      </w:r>
      <w:r w:rsidR="00310384" w:rsidRPr="00BF1EAD">
        <w:rPr>
          <w:rFonts w:ascii="Arial" w:hAnsi="Arial" w:cs="Arial"/>
          <w:bCs/>
          <w:color w:val="000000" w:themeColor="text1"/>
          <w:lang w:val="lt-LT"/>
        </w:rPr>
        <w:t xml:space="preserve"> nėra.</w:t>
      </w:r>
    </w:p>
    <w:p w14:paraId="1641431E" w14:textId="511C6B46" w:rsidR="00521FCD" w:rsidRPr="00BF1EAD" w:rsidRDefault="006A4B09" w:rsidP="004C6D6F">
      <w:pPr>
        <w:pStyle w:val="Pagrindiniotekstotrauka"/>
        <w:tabs>
          <w:tab w:val="left" w:pos="540"/>
        </w:tabs>
        <w:spacing w:after="480" w:line="276" w:lineRule="auto"/>
        <w:ind w:left="0" w:right="-79"/>
        <w:jc w:val="both"/>
        <w:rPr>
          <w:color w:val="000000" w:themeColor="text1"/>
        </w:rPr>
      </w:pPr>
      <w:r w:rsidRPr="00BF1EAD">
        <w:rPr>
          <w:rFonts w:ascii="Arial" w:hAnsi="Arial" w:cs="Arial"/>
          <w:bCs/>
          <w:color w:val="000000" w:themeColor="text1"/>
        </w:rPr>
        <w:t>10. Sprendimo projekto iniciatoriai (institucija, asmenys ar piliečių įgalioti atstovai) ir rengėjai:</w:t>
      </w:r>
      <w:r w:rsidR="00310384" w:rsidRPr="00BF1EAD">
        <w:rPr>
          <w:rFonts w:ascii="Arial" w:hAnsi="Arial" w:cs="Arial"/>
          <w:bCs/>
          <w:color w:val="000000" w:themeColor="text1"/>
        </w:rPr>
        <w:t xml:space="preserve"> </w:t>
      </w:r>
      <w:r w:rsidR="00766347" w:rsidRPr="00BF1EAD">
        <w:rPr>
          <w:rFonts w:ascii="Arial" w:hAnsi="Arial" w:cs="Arial"/>
          <w:bCs/>
          <w:color w:val="000000" w:themeColor="text1"/>
        </w:rPr>
        <w:t xml:space="preserve">Klaipėdos rajono savivaldybės žemės ūkio ir kaimo plėtros rėmimo programos vertinimo komisija. </w:t>
      </w:r>
      <w:r w:rsidR="00626451" w:rsidRPr="00BF1EAD">
        <w:rPr>
          <w:rFonts w:ascii="Arial" w:hAnsi="Arial" w:cs="Arial"/>
          <w:bCs/>
          <w:color w:val="000000" w:themeColor="text1"/>
        </w:rPr>
        <w:t>Sprendimo projekto rengėjas –  Žemės ūkio skyriaus vyriausioji specialistė Akvilė Bazilienė.</w:t>
      </w:r>
    </w:p>
    <w:p w14:paraId="5CD72A51" w14:textId="786DFFC8" w:rsidR="006F1FFD" w:rsidRPr="001405D2" w:rsidRDefault="00067A02" w:rsidP="001405D2">
      <w:pPr>
        <w:tabs>
          <w:tab w:val="left" w:pos="7797"/>
        </w:tabs>
        <w:rPr>
          <w:rFonts w:ascii="Arial" w:hAnsi="Arial" w:cs="Arial"/>
        </w:rPr>
      </w:pPr>
      <w:r w:rsidRPr="001405D2">
        <w:rPr>
          <w:rFonts w:ascii="Arial" w:hAnsi="Arial" w:cs="Arial"/>
        </w:rPr>
        <w:t>Žemės ūkio skyriaus vyriausioji specialistė</w:t>
      </w:r>
      <w:r w:rsidR="0054161E" w:rsidRPr="001405D2">
        <w:rPr>
          <w:rFonts w:ascii="Arial" w:hAnsi="Arial" w:cs="Arial"/>
        </w:rPr>
        <w:tab/>
      </w:r>
      <w:r w:rsidR="00C04472" w:rsidRPr="001405D2">
        <w:rPr>
          <w:rFonts w:ascii="Arial" w:hAnsi="Arial" w:cs="Arial"/>
        </w:rPr>
        <w:t>Akvilė Bazilienė</w:t>
      </w:r>
    </w:p>
    <w:sectPr w:rsidR="006F1FFD" w:rsidRPr="001405D2" w:rsidSect="002868C1">
      <w:headerReference w:type="even" r:id="rId7"/>
      <w:headerReference w:type="default" r:id="rId8"/>
      <w:headerReference w:type="firs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F10D1" w14:textId="77777777" w:rsidR="004C3C0A" w:rsidRDefault="004C3C0A">
      <w:r>
        <w:separator/>
      </w:r>
    </w:p>
  </w:endnote>
  <w:endnote w:type="continuationSeparator" w:id="0">
    <w:p w14:paraId="11B8E795" w14:textId="77777777" w:rsidR="004C3C0A" w:rsidRDefault="004C3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6DB66" w14:textId="77777777" w:rsidR="004C3C0A" w:rsidRDefault="004C3C0A">
      <w:r>
        <w:separator/>
      </w:r>
    </w:p>
  </w:footnote>
  <w:footnote w:type="continuationSeparator" w:id="0">
    <w:p w14:paraId="68988AB4" w14:textId="77777777" w:rsidR="004C3C0A" w:rsidRDefault="004C3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015EC" w14:textId="77777777" w:rsidR="00F9281D" w:rsidRDefault="001C3C0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F9281D" w:rsidRDefault="00F9281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1C9A" w14:textId="330A4C60" w:rsidR="00F9281D" w:rsidRDefault="00F9281D">
    <w:pPr>
      <w:pStyle w:val="Antrats"/>
      <w:jc w:val="center"/>
    </w:pPr>
  </w:p>
  <w:p w14:paraId="1681EC15" w14:textId="77777777" w:rsidR="00F9281D" w:rsidRDefault="00F9281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7ED80" w14:textId="04474914" w:rsidR="00E41EE5" w:rsidRPr="004C6D6F" w:rsidRDefault="00E41EE5" w:rsidP="00E41EE5">
    <w:pPr>
      <w:pStyle w:val="Antrats"/>
      <w:jc w:val="right"/>
      <w:rPr>
        <w:rFonts w:ascii="Arial" w:hAnsi="Arial" w:cs="Arial"/>
        <w:b/>
        <w:bCs/>
      </w:rPr>
    </w:pPr>
    <w:r w:rsidRPr="004C6D6F">
      <w:rPr>
        <w:rFonts w:ascii="Arial" w:hAnsi="Arial" w:cs="Arial"/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6160816">
    <w:abstractNumId w:val="12"/>
  </w:num>
  <w:num w:numId="2" w16cid:durableId="55200437">
    <w:abstractNumId w:val="0"/>
  </w:num>
  <w:num w:numId="3" w16cid:durableId="973216079">
    <w:abstractNumId w:val="5"/>
  </w:num>
  <w:num w:numId="4" w16cid:durableId="752319446">
    <w:abstractNumId w:val="9"/>
  </w:num>
  <w:num w:numId="5" w16cid:durableId="388303717">
    <w:abstractNumId w:val="1"/>
  </w:num>
  <w:num w:numId="6" w16cid:durableId="1192493586">
    <w:abstractNumId w:val="2"/>
  </w:num>
  <w:num w:numId="7" w16cid:durableId="745493106">
    <w:abstractNumId w:val="3"/>
  </w:num>
  <w:num w:numId="8" w16cid:durableId="725758943">
    <w:abstractNumId w:val="8"/>
  </w:num>
  <w:num w:numId="9" w16cid:durableId="845049869">
    <w:abstractNumId w:val="11"/>
  </w:num>
  <w:num w:numId="10" w16cid:durableId="1378163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13"/>
  </w:num>
  <w:num w:numId="12" w16cid:durableId="2007703599">
    <w:abstractNumId w:val="7"/>
  </w:num>
  <w:num w:numId="13" w16cid:durableId="33137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6A05"/>
    <w:rsid w:val="000127DC"/>
    <w:rsid w:val="0001393E"/>
    <w:rsid w:val="00035F3C"/>
    <w:rsid w:val="00067A02"/>
    <w:rsid w:val="0008782A"/>
    <w:rsid w:val="00097B1B"/>
    <w:rsid w:val="000A57FE"/>
    <w:rsid w:val="000C6CFE"/>
    <w:rsid w:val="000F1977"/>
    <w:rsid w:val="00100EDC"/>
    <w:rsid w:val="00103504"/>
    <w:rsid w:val="001258E2"/>
    <w:rsid w:val="00126CF9"/>
    <w:rsid w:val="00136E56"/>
    <w:rsid w:val="001405D2"/>
    <w:rsid w:val="00151850"/>
    <w:rsid w:val="00160219"/>
    <w:rsid w:val="001611B1"/>
    <w:rsid w:val="00193374"/>
    <w:rsid w:val="001A4CD6"/>
    <w:rsid w:val="001C3C01"/>
    <w:rsid w:val="001C77CF"/>
    <w:rsid w:val="001F0B5C"/>
    <w:rsid w:val="00212D24"/>
    <w:rsid w:val="00220407"/>
    <w:rsid w:val="00227C44"/>
    <w:rsid w:val="00263F5E"/>
    <w:rsid w:val="002868C1"/>
    <w:rsid w:val="002C62A3"/>
    <w:rsid w:val="002D31F4"/>
    <w:rsid w:val="002F7C4B"/>
    <w:rsid w:val="00310384"/>
    <w:rsid w:val="003108EF"/>
    <w:rsid w:val="0032375B"/>
    <w:rsid w:val="00333B1E"/>
    <w:rsid w:val="0037511F"/>
    <w:rsid w:val="003761D7"/>
    <w:rsid w:val="003872D4"/>
    <w:rsid w:val="003A3367"/>
    <w:rsid w:val="003A3F99"/>
    <w:rsid w:val="003C12E0"/>
    <w:rsid w:val="003D08AB"/>
    <w:rsid w:val="003D5F87"/>
    <w:rsid w:val="00401EE5"/>
    <w:rsid w:val="00412862"/>
    <w:rsid w:val="00414DD7"/>
    <w:rsid w:val="00460320"/>
    <w:rsid w:val="00491D4B"/>
    <w:rsid w:val="004C3C0A"/>
    <w:rsid w:val="004C6D6F"/>
    <w:rsid w:val="005017B2"/>
    <w:rsid w:val="00521FCD"/>
    <w:rsid w:val="00531D2E"/>
    <w:rsid w:val="0054161E"/>
    <w:rsid w:val="0054253C"/>
    <w:rsid w:val="005758C3"/>
    <w:rsid w:val="00582588"/>
    <w:rsid w:val="00603B81"/>
    <w:rsid w:val="00626451"/>
    <w:rsid w:val="00626D6B"/>
    <w:rsid w:val="00660C41"/>
    <w:rsid w:val="00674DFE"/>
    <w:rsid w:val="006859B1"/>
    <w:rsid w:val="006A4B09"/>
    <w:rsid w:val="006B2D06"/>
    <w:rsid w:val="006E14B2"/>
    <w:rsid w:val="006F1FFD"/>
    <w:rsid w:val="00717D3D"/>
    <w:rsid w:val="0073286F"/>
    <w:rsid w:val="00741266"/>
    <w:rsid w:val="00743030"/>
    <w:rsid w:val="00745A3C"/>
    <w:rsid w:val="00766347"/>
    <w:rsid w:val="00767F5E"/>
    <w:rsid w:val="0078754C"/>
    <w:rsid w:val="00795886"/>
    <w:rsid w:val="007A6217"/>
    <w:rsid w:val="007F0BEF"/>
    <w:rsid w:val="008042FE"/>
    <w:rsid w:val="00811268"/>
    <w:rsid w:val="00856D9E"/>
    <w:rsid w:val="008601FD"/>
    <w:rsid w:val="008640E1"/>
    <w:rsid w:val="008723A2"/>
    <w:rsid w:val="00876F3D"/>
    <w:rsid w:val="0089153F"/>
    <w:rsid w:val="008C0518"/>
    <w:rsid w:val="008C2567"/>
    <w:rsid w:val="008F53D8"/>
    <w:rsid w:val="009318A3"/>
    <w:rsid w:val="00950E5B"/>
    <w:rsid w:val="00966729"/>
    <w:rsid w:val="00997AAD"/>
    <w:rsid w:val="009A0438"/>
    <w:rsid w:val="009A0482"/>
    <w:rsid w:val="009A0CCA"/>
    <w:rsid w:val="009A7964"/>
    <w:rsid w:val="009B56C7"/>
    <w:rsid w:val="009C3384"/>
    <w:rsid w:val="009C5FC2"/>
    <w:rsid w:val="009E3019"/>
    <w:rsid w:val="00A07A40"/>
    <w:rsid w:val="00A23D3F"/>
    <w:rsid w:val="00A30822"/>
    <w:rsid w:val="00A44B6A"/>
    <w:rsid w:val="00A52FA1"/>
    <w:rsid w:val="00A71AB4"/>
    <w:rsid w:val="00A919EE"/>
    <w:rsid w:val="00AA4EEC"/>
    <w:rsid w:val="00AE54B4"/>
    <w:rsid w:val="00B035C9"/>
    <w:rsid w:val="00B40171"/>
    <w:rsid w:val="00B661D7"/>
    <w:rsid w:val="00B669DB"/>
    <w:rsid w:val="00B71778"/>
    <w:rsid w:val="00BF1EAD"/>
    <w:rsid w:val="00C01AAD"/>
    <w:rsid w:val="00C04472"/>
    <w:rsid w:val="00C07DD4"/>
    <w:rsid w:val="00C11CB6"/>
    <w:rsid w:val="00C167ED"/>
    <w:rsid w:val="00C306AD"/>
    <w:rsid w:val="00C40C5D"/>
    <w:rsid w:val="00C63BFC"/>
    <w:rsid w:val="00C7070E"/>
    <w:rsid w:val="00C75058"/>
    <w:rsid w:val="00C7752F"/>
    <w:rsid w:val="00C915AA"/>
    <w:rsid w:val="00C93AE3"/>
    <w:rsid w:val="00CA2C6C"/>
    <w:rsid w:val="00CA69AA"/>
    <w:rsid w:val="00CC3CA1"/>
    <w:rsid w:val="00CE4B67"/>
    <w:rsid w:val="00CF7665"/>
    <w:rsid w:val="00D10787"/>
    <w:rsid w:val="00D17360"/>
    <w:rsid w:val="00D82C62"/>
    <w:rsid w:val="00DA2B72"/>
    <w:rsid w:val="00DA6046"/>
    <w:rsid w:val="00DA7EFE"/>
    <w:rsid w:val="00DB0E7B"/>
    <w:rsid w:val="00DB1F35"/>
    <w:rsid w:val="00DE24E1"/>
    <w:rsid w:val="00DE2A5B"/>
    <w:rsid w:val="00DE6CA7"/>
    <w:rsid w:val="00DF2945"/>
    <w:rsid w:val="00E41EE5"/>
    <w:rsid w:val="00E42DC7"/>
    <w:rsid w:val="00E45B9F"/>
    <w:rsid w:val="00E54FA3"/>
    <w:rsid w:val="00E6145D"/>
    <w:rsid w:val="00EA120F"/>
    <w:rsid w:val="00EB6F99"/>
    <w:rsid w:val="00EF1FD0"/>
    <w:rsid w:val="00F00203"/>
    <w:rsid w:val="00F224E1"/>
    <w:rsid w:val="00F2493E"/>
    <w:rsid w:val="00F4505D"/>
    <w:rsid w:val="00F63BD0"/>
    <w:rsid w:val="00F9281D"/>
    <w:rsid w:val="00F963D1"/>
    <w:rsid w:val="00FA7DDB"/>
    <w:rsid w:val="00FD5A0D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A7D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3Diagrama">
    <w:name w:val="Antraštė 3 Diagrama"/>
    <w:basedOn w:val="Numatytasispastraiposriftas"/>
    <w:link w:val="Antrat3"/>
    <w:rsid w:val="00FA7D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3422</Words>
  <Characters>1951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cp:lastPrinted>2023-03-20T09:38:00Z</cp:lastPrinted>
  <dcterms:created xsi:type="dcterms:W3CDTF">2026-05-15T09:54:00Z</dcterms:created>
  <dcterms:modified xsi:type="dcterms:W3CDTF">2026-05-15T09:54:00Z</dcterms:modified>
</cp:coreProperties>
</file>